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5" w:type="dxa"/>
        <w:tblInd w:w="71" w:type="dxa"/>
        <w:tblLayout w:type="fixed"/>
        <w:tblCellMar>
          <w:left w:w="71" w:type="dxa"/>
          <w:right w:w="71" w:type="dxa"/>
        </w:tblCellMar>
        <w:tblLook w:val="04A0"/>
      </w:tblPr>
      <w:tblGrid>
        <w:gridCol w:w="4965"/>
        <w:gridCol w:w="4680"/>
      </w:tblGrid>
      <w:tr w:rsidR="00AA1A96" w:rsidTr="00AA1A96">
        <w:trPr>
          <w:trHeight w:val="1136"/>
        </w:trPr>
        <w:tc>
          <w:tcPr>
            <w:tcW w:w="4962" w:type="dxa"/>
            <w:hideMark/>
          </w:tcPr>
          <w:p w:rsidR="00AA1A96" w:rsidRDefault="00575F0F">
            <w:pPr>
              <w:spacing w:line="360" w:lineRule="exact"/>
              <w:ind w:right="567" w:firstLine="0"/>
              <w:rPr>
                <w:b/>
                <w:sz w:val="29"/>
                <w:szCs w:val="29"/>
                <w:lang w:eastAsia="en-US"/>
              </w:rPr>
            </w:pPr>
            <w:r w:rsidRPr="00575F0F">
              <w:rPr>
                <w:lang w:eastAsia="en-US"/>
              </w:rPr>
              <w:pict>
                <v:rect id="_x0000_s1026" style="position:absolute;left:0;text-align:left;margin-left:191.2pt;margin-top:-22.3pt;width:78.4pt;height:55.5pt;z-index:251660288" o:allowincell="f" filled="f" stroked="f" strokeweight="0">
                  <v:textbox style="mso-next-textbox:#_x0000_s1026;mso-fit-shape-to-text:t" inset="0,0,0,0">
                    <w:txbxContent>
                      <w:p w:rsidR="00AA1A96" w:rsidRDefault="00AA1A96" w:rsidP="00AA1A96">
                        <w:pPr>
                          <w:ind w:firstLine="0"/>
                          <w:jc w:val="center"/>
                        </w:pPr>
                        <w:r w:rsidRPr="002E37DB">
                          <w:rPr>
                            <w:color w:val="0000FF"/>
                          </w:rPr>
                          <w:object w:dxaOrig="1445" w:dyaOrig="1430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5" type="#_x0000_t75" style="width:57.9pt;height:55.55pt" o:ole="" fillcolor="window">
                              <v:imagedata r:id="rId5" o:title=""/>
                            </v:shape>
                            <o:OLEObject Type="Embed" ProgID="Word.Picture.8" ShapeID="_x0000_i1025" DrawAspect="Content" ObjectID="_1395150080" r:id="rId6"/>
                          </w:object>
                        </w:r>
                      </w:p>
                    </w:txbxContent>
                  </v:textbox>
                </v:rect>
              </w:pict>
            </w:r>
            <w:r w:rsidRPr="00575F0F">
              <w:rPr>
                <w:lang w:eastAsia="en-US"/>
              </w:rPr>
              <w:pict>
                <v:group id="_x0000_s1027" style="position:absolute;left:0;text-align:left;margin-left:-329.45pt;margin-top:54pt;width:261.05pt;height:120.05pt;z-index:251661312;mso-wrap-distance-left:0;mso-wrap-distance-right:0" coordorigin="5056,90" coordsize="5221,2401">
                  <v:rect id="_x0000_s1028" style="position:absolute;left:5058;top:92;width:5219;height:2399;v-text-anchor:middle" filled="f" stroked="f">
                    <v:stroke joinstyle="round"/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9" type="#_x0000_t202" style="position:absolute;left:5056;top:90;width:5179;height:2399;v-text-anchor:middle" filled="f" stroked="f">
                    <v:stroke joinstyle="round"/>
                    <v:textbox style="mso-next-textbox:#_x0000_s1029;mso-rotate-with-shape:t" inset=".35mm,.35mm,.35mm,.35mm">
                      <w:txbxContent>
                        <w:p w:rsidR="00AA1A96" w:rsidRDefault="00AA1A96" w:rsidP="00AA1A96">
                          <w:pPr>
                            <w:jc w:val="center"/>
                          </w:pPr>
                          <w:r>
                            <w:rPr>
                              <w:rFonts w:ascii="Courier New" w:hAnsi="Courier New"/>
                            </w:rPr>
                            <w:t>⌐</w:t>
                          </w:r>
                          <w:r>
                            <w:t xml:space="preserve"> </w:t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rPr>
                              <w:rFonts w:ascii="Courier New" w:hAnsi="Courier New"/>
                            </w:rPr>
                            <w:t>¬</w:t>
                          </w:r>
                          <w:r>
                            <w:t xml:space="preserve"> </w:t>
                          </w:r>
                        </w:p>
                      </w:txbxContent>
                    </v:textbox>
                  </v:shape>
                </v:group>
              </w:pict>
            </w:r>
            <w:smartTag w:uri="urn:schemas-microsoft-com:office:smarttags" w:element="PersonName">
              <w:r w:rsidR="00AA1A96">
                <w:rPr>
                  <w:b/>
                  <w:sz w:val="29"/>
                  <w:szCs w:val="29"/>
                  <w:lang w:eastAsia="en-US"/>
                </w:rPr>
                <w:t>Министерство образования</w:t>
              </w:r>
            </w:smartTag>
          </w:p>
          <w:p w:rsidR="00AA1A96" w:rsidRDefault="00AA1A96">
            <w:pPr>
              <w:spacing w:line="360" w:lineRule="exact"/>
              <w:ind w:right="567" w:firstLine="0"/>
              <w:rPr>
                <w:rFonts w:ascii="Times Sakha" w:hAnsi="Times Sakha"/>
                <w:b/>
                <w:sz w:val="25"/>
                <w:szCs w:val="25"/>
                <w:lang w:eastAsia="en-US"/>
              </w:rPr>
            </w:pPr>
            <w:r>
              <w:rPr>
                <w:b/>
                <w:sz w:val="29"/>
                <w:szCs w:val="29"/>
                <w:lang w:eastAsia="en-US"/>
              </w:rPr>
              <w:t>Республики Саха (Якутия)</w:t>
            </w:r>
          </w:p>
        </w:tc>
        <w:tc>
          <w:tcPr>
            <w:tcW w:w="4677" w:type="dxa"/>
          </w:tcPr>
          <w:p w:rsidR="00AA1A96" w:rsidRDefault="00AA1A96">
            <w:pPr>
              <w:tabs>
                <w:tab w:val="left" w:pos="4606"/>
              </w:tabs>
              <w:spacing w:line="360" w:lineRule="exact"/>
              <w:ind w:left="284" w:right="-212" w:firstLine="212"/>
              <w:jc w:val="left"/>
              <w:rPr>
                <w:b/>
                <w:sz w:val="29"/>
                <w:szCs w:val="29"/>
                <w:lang w:eastAsia="en-US"/>
              </w:rPr>
            </w:pPr>
            <w:r>
              <w:rPr>
                <w:b/>
                <w:sz w:val="29"/>
                <w:szCs w:val="29"/>
                <w:lang w:eastAsia="en-US"/>
              </w:rPr>
              <w:t xml:space="preserve">  Саха Ө</w:t>
            </w:r>
            <w:proofErr w:type="gramStart"/>
            <w:r>
              <w:rPr>
                <w:b/>
                <w:sz w:val="29"/>
                <w:szCs w:val="29"/>
                <w:lang w:eastAsia="en-US"/>
              </w:rPr>
              <w:t>р</w:t>
            </w:r>
            <w:proofErr w:type="gramEnd"/>
            <w:r>
              <w:rPr>
                <w:b/>
                <w:sz w:val="29"/>
                <w:szCs w:val="29"/>
                <w:lang w:eastAsia="en-US"/>
              </w:rPr>
              <w:t>өспүүбүлүкэтин</w:t>
            </w:r>
            <w:r>
              <w:rPr>
                <w:b/>
                <w:sz w:val="29"/>
                <w:szCs w:val="29"/>
                <w:lang w:eastAsia="en-US"/>
              </w:rPr>
              <w:br/>
              <w:t xml:space="preserve">   үөрэ</w:t>
            </w:r>
            <w:r>
              <w:rPr>
                <w:rFonts w:ascii="Times Sakha" w:hAnsi="Times Sakha"/>
                <w:b/>
                <w:sz w:val="29"/>
                <w:szCs w:val="29"/>
                <w:lang w:eastAsia="en-US"/>
              </w:rPr>
              <w:t>5</w:t>
            </w:r>
            <w:r>
              <w:rPr>
                <w:b/>
                <w:bCs/>
                <w:color w:val="000000"/>
                <w:sz w:val="29"/>
                <w:szCs w:val="29"/>
                <w:lang w:eastAsia="en-US"/>
              </w:rPr>
              <w:t xml:space="preserve">ин </w:t>
            </w:r>
            <w:proofErr w:type="spellStart"/>
            <w:r>
              <w:rPr>
                <w:b/>
                <w:bCs/>
                <w:color w:val="000000"/>
                <w:sz w:val="29"/>
                <w:szCs w:val="29"/>
                <w:lang w:eastAsia="en-US"/>
              </w:rPr>
              <w:t>Министиэристибэтэ</w:t>
            </w:r>
            <w:proofErr w:type="spellEnd"/>
          </w:p>
          <w:p w:rsidR="00AA1A96" w:rsidRDefault="00AA1A96">
            <w:pPr>
              <w:spacing w:line="276" w:lineRule="auto"/>
              <w:jc w:val="center"/>
              <w:rPr>
                <w:rFonts w:ascii="Times Sakha" w:hAnsi="Times Sakha"/>
                <w:b/>
                <w:sz w:val="25"/>
                <w:szCs w:val="25"/>
                <w:lang w:eastAsia="en-US"/>
              </w:rPr>
            </w:pPr>
          </w:p>
        </w:tc>
      </w:tr>
    </w:tbl>
    <w:p w:rsidR="00AA1A96" w:rsidRDefault="00AA1A96" w:rsidP="00AA1A96">
      <w:pPr>
        <w:rPr>
          <w:b/>
        </w:rPr>
      </w:pPr>
    </w:p>
    <w:p w:rsidR="00AA1A96" w:rsidRDefault="00AA1A96" w:rsidP="00ED4B77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Р И К А З</w:t>
      </w:r>
    </w:p>
    <w:p w:rsidR="00AA1A96" w:rsidRDefault="00AA1A96" w:rsidP="00AA1A96">
      <w:pPr>
        <w:jc w:val="center"/>
        <w:rPr>
          <w:b/>
        </w:rPr>
      </w:pPr>
    </w:p>
    <w:p w:rsidR="00AA1A96" w:rsidRDefault="00AA1A96" w:rsidP="00AA1A96">
      <w:pPr>
        <w:ind w:firstLine="0"/>
      </w:pPr>
      <w:r>
        <w:t>_____________ 20____ г.                                                                № 01-16/____</w:t>
      </w:r>
    </w:p>
    <w:p w:rsidR="00AA1A96" w:rsidRDefault="00AA1A96" w:rsidP="00AA1A96">
      <w:pPr>
        <w:jc w:val="center"/>
        <w:rPr>
          <w:b/>
        </w:rPr>
      </w:pPr>
      <w:r>
        <w:t xml:space="preserve">      г. Якутск</w:t>
      </w:r>
    </w:p>
    <w:p w:rsidR="00AA1A96" w:rsidRDefault="00AA1A96" w:rsidP="00AA1A96">
      <w:pPr>
        <w:jc w:val="center"/>
      </w:pPr>
    </w:p>
    <w:p w:rsidR="00AA1A96" w:rsidRDefault="00AA1A96" w:rsidP="00AA1A96">
      <w:pPr>
        <w:shd w:val="clear" w:color="auto" w:fill="FFFFFF"/>
        <w:ind w:firstLine="709"/>
        <w:rPr>
          <w:kern w:val="28"/>
          <w:sz w:val="26"/>
          <w:szCs w:val="26"/>
        </w:rPr>
      </w:pPr>
    </w:p>
    <w:p w:rsidR="00AA1A96" w:rsidRDefault="00AA1A96" w:rsidP="00AA1A96">
      <w:pPr>
        <w:shd w:val="clear" w:color="auto" w:fill="FFFFFF"/>
        <w:ind w:firstLine="709"/>
        <w:rPr>
          <w:kern w:val="28"/>
          <w:sz w:val="26"/>
          <w:szCs w:val="26"/>
        </w:rPr>
      </w:pPr>
    </w:p>
    <w:p w:rsidR="00AA1A96" w:rsidRDefault="00AA1A96" w:rsidP="00AA1A96">
      <w:pPr>
        <w:shd w:val="clear" w:color="auto" w:fill="FFFFFF"/>
        <w:ind w:firstLine="0"/>
        <w:jc w:val="center"/>
        <w:rPr>
          <w:b/>
          <w:kern w:val="28"/>
          <w:sz w:val="26"/>
          <w:szCs w:val="26"/>
        </w:rPr>
      </w:pPr>
      <w:r>
        <w:rPr>
          <w:b/>
          <w:kern w:val="28"/>
          <w:sz w:val="26"/>
          <w:szCs w:val="26"/>
        </w:rPr>
        <w:t xml:space="preserve">О сроках государственной (итоговой) аттестации выпускников </w:t>
      </w:r>
      <w:r>
        <w:rPr>
          <w:b/>
          <w:kern w:val="28"/>
          <w:sz w:val="26"/>
          <w:szCs w:val="26"/>
          <w:lang w:val="en-US"/>
        </w:rPr>
        <w:t>IX</w:t>
      </w:r>
      <w:r>
        <w:rPr>
          <w:b/>
          <w:kern w:val="28"/>
          <w:sz w:val="26"/>
          <w:szCs w:val="26"/>
        </w:rPr>
        <w:t xml:space="preserve"> классов общеобразовательных учреждений в 2012 году </w:t>
      </w:r>
    </w:p>
    <w:p w:rsidR="00AA1A96" w:rsidRDefault="00AA1A96" w:rsidP="00AA1A96">
      <w:pPr>
        <w:shd w:val="clear" w:color="auto" w:fill="FFFFFF"/>
        <w:ind w:firstLine="0"/>
        <w:jc w:val="center"/>
        <w:rPr>
          <w:kern w:val="28"/>
          <w:sz w:val="26"/>
          <w:szCs w:val="26"/>
        </w:rPr>
      </w:pPr>
    </w:p>
    <w:p w:rsidR="00AA1A96" w:rsidRDefault="00AA1A96" w:rsidP="00AA1A96">
      <w:pPr>
        <w:shd w:val="clear" w:color="auto" w:fill="FFFFFF"/>
        <w:ind w:firstLine="709"/>
        <w:rPr>
          <w:kern w:val="28"/>
          <w:sz w:val="26"/>
          <w:szCs w:val="26"/>
        </w:rPr>
      </w:pPr>
    </w:p>
    <w:p w:rsidR="00AA1A96" w:rsidRDefault="00AA1A96" w:rsidP="00AA1A96">
      <w:pPr>
        <w:shd w:val="clear" w:color="auto" w:fill="FFFFFF"/>
        <w:ind w:firstLine="709"/>
        <w:rPr>
          <w:kern w:val="28"/>
          <w:sz w:val="26"/>
          <w:szCs w:val="26"/>
        </w:rPr>
      </w:pPr>
      <w:proofErr w:type="gramStart"/>
      <w:r>
        <w:rPr>
          <w:kern w:val="28"/>
          <w:sz w:val="26"/>
          <w:szCs w:val="26"/>
        </w:rPr>
        <w:t xml:space="preserve">В соответствии с Положением о государственной (итоговой) аттестации выпускников </w:t>
      </w:r>
      <w:r>
        <w:rPr>
          <w:kern w:val="28"/>
          <w:sz w:val="26"/>
          <w:szCs w:val="26"/>
          <w:lang w:val="en-US"/>
        </w:rPr>
        <w:t>IX</w:t>
      </w:r>
      <w:r w:rsidRPr="00AA1A96">
        <w:rPr>
          <w:kern w:val="28"/>
          <w:sz w:val="26"/>
          <w:szCs w:val="26"/>
        </w:rPr>
        <w:t xml:space="preserve"> </w:t>
      </w:r>
      <w:r>
        <w:rPr>
          <w:kern w:val="28"/>
          <w:sz w:val="26"/>
          <w:szCs w:val="26"/>
        </w:rPr>
        <w:t xml:space="preserve">и </w:t>
      </w:r>
      <w:r>
        <w:rPr>
          <w:kern w:val="28"/>
          <w:sz w:val="26"/>
          <w:szCs w:val="26"/>
          <w:lang w:val="en-US"/>
        </w:rPr>
        <w:t>XI</w:t>
      </w:r>
      <w:r w:rsidRPr="00AA1A96">
        <w:rPr>
          <w:kern w:val="28"/>
          <w:sz w:val="26"/>
          <w:szCs w:val="26"/>
        </w:rPr>
        <w:t xml:space="preserve"> </w:t>
      </w:r>
      <w:r>
        <w:rPr>
          <w:kern w:val="28"/>
          <w:sz w:val="26"/>
          <w:szCs w:val="26"/>
        </w:rPr>
        <w:t>(</w:t>
      </w:r>
      <w:r>
        <w:rPr>
          <w:kern w:val="28"/>
          <w:sz w:val="26"/>
          <w:szCs w:val="26"/>
          <w:lang w:val="en-US"/>
        </w:rPr>
        <w:t>XII</w:t>
      </w:r>
      <w:r>
        <w:rPr>
          <w:kern w:val="28"/>
          <w:sz w:val="26"/>
          <w:szCs w:val="26"/>
        </w:rPr>
        <w:t xml:space="preserve">) классов общеобразовательных учреждений Российской Федерации, утвержденным приказом Министерства образования Российской Федерации от 3 декабря 1999 года № 1075 (в ред. Приказов Минобразования от 16.03.2001 г. №1022, от 25.06.2002 г. № 2398 от 21.01.2003 г. №135), в части проведения государственной (итоговой) аттестации выпускников </w:t>
      </w:r>
      <w:r>
        <w:rPr>
          <w:kern w:val="28"/>
          <w:sz w:val="26"/>
          <w:szCs w:val="26"/>
          <w:lang w:val="en-US"/>
        </w:rPr>
        <w:t>IX</w:t>
      </w:r>
      <w:r>
        <w:rPr>
          <w:kern w:val="28"/>
          <w:sz w:val="26"/>
          <w:szCs w:val="26"/>
        </w:rPr>
        <w:t xml:space="preserve"> классов, письмами Федеральной службы по надзору</w:t>
      </w:r>
      <w:proofErr w:type="gramEnd"/>
      <w:r>
        <w:rPr>
          <w:kern w:val="28"/>
          <w:sz w:val="26"/>
          <w:szCs w:val="26"/>
        </w:rPr>
        <w:t xml:space="preserve"> в сфере образования и науки </w:t>
      </w:r>
      <w:proofErr w:type="gramStart"/>
      <w:r>
        <w:rPr>
          <w:kern w:val="28"/>
          <w:sz w:val="26"/>
          <w:szCs w:val="26"/>
        </w:rPr>
        <w:t>от</w:t>
      </w:r>
      <w:proofErr w:type="gramEnd"/>
      <w:r>
        <w:rPr>
          <w:kern w:val="28"/>
          <w:sz w:val="26"/>
          <w:szCs w:val="26"/>
        </w:rPr>
        <w:t xml:space="preserve"> 18.01.2007 г. № 01-14/08-01 «О примерных билетах для сдачи экзамена по выбору выпускниками </w:t>
      </w:r>
      <w:r>
        <w:rPr>
          <w:kern w:val="28"/>
          <w:sz w:val="26"/>
          <w:szCs w:val="26"/>
          <w:lang w:val="en-US"/>
        </w:rPr>
        <w:t>IX</w:t>
      </w:r>
      <w:r>
        <w:rPr>
          <w:kern w:val="28"/>
          <w:sz w:val="26"/>
          <w:szCs w:val="26"/>
        </w:rPr>
        <w:t xml:space="preserve"> классов общеобразовательных учреждений РФ», от 28.02.201</w:t>
      </w:r>
      <w:r w:rsidR="00FB3181">
        <w:rPr>
          <w:kern w:val="28"/>
          <w:sz w:val="26"/>
          <w:szCs w:val="26"/>
        </w:rPr>
        <w:t>2</w:t>
      </w:r>
      <w:r>
        <w:rPr>
          <w:kern w:val="28"/>
          <w:sz w:val="26"/>
          <w:szCs w:val="26"/>
        </w:rPr>
        <w:t xml:space="preserve"> г. № 0</w:t>
      </w:r>
      <w:r w:rsidR="00FB3181">
        <w:rPr>
          <w:kern w:val="28"/>
          <w:sz w:val="26"/>
          <w:szCs w:val="26"/>
        </w:rPr>
        <w:t>2-5 «О сроках проведения государственной (итоговой) аттестации в новой форме»</w:t>
      </w:r>
      <w:r>
        <w:rPr>
          <w:kern w:val="28"/>
          <w:sz w:val="26"/>
          <w:szCs w:val="26"/>
        </w:rPr>
        <w:t>, приказываю:</w:t>
      </w:r>
    </w:p>
    <w:p w:rsidR="00AA1A96" w:rsidRDefault="00AA1A96" w:rsidP="00AA1A96">
      <w:pPr>
        <w:pStyle w:val="a3"/>
        <w:numPr>
          <w:ilvl w:val="0"/>
          <w:numId w:val="2"/>
        </w:numPr>
        <w:shd w:val="clear" w:color="auto" w:fill="FFFFFF"/>
        <w:rPr>
          <w:kern w:val="28"/>
          <w:sz w:val="26"/>
          <w:szCs w:val="26"/>
        </w:rPr>
      </w:pPr>
      <w:r>
        <w:rPr>
          <w:kern w:val="28"/>
          <w:sz w:val="26"/>
          <w:szCs w:val="26"/>
        </w:rPr>
        <w:t xml:space="preserve">Установить следующие сроки проведения государственной (итоговой) аттестации для выпускников </w:t>
      </w:r>
      <w:r>
        <w:rPr>
          <w:kern w:val="28"/>
          <w:sz w:val="26"/>
          <w:szCs w:val="26"/>
          <w:lang w:val="en-US"/>
        </w:rPr>
        <w:t>IX</w:t>
      </w:r>
      <w:r>
        <w:rPr>
          <w:kern w:val="28"/>
          <w:sz w:val="26"/>
          <w:szCs w:val="26"/>
        </w:rPr>
        <w:t xml:space="preserve"> классов общеобразовательных учреждений всех видов</w:t>
      </w:r>
      <w:r w:rsidR="007D5E15">
        <w:rPr>
          <w:kern w:val="28"/>
          <w:sz w:val="26"/>
          <w:szCs w:val="26"/>
        </w:rPr>
        <w:t xml:space="preserve">, а также в форме семейного образования, экстерната </w:t>
      </w:r>
      <w:r w:rsidR="007D5E15" w:rsidRPr="007D5E15">
        <w:rPr>
          <w:b/>
          <w:kern w:val="28"/>
          <w:sz w:val="26"/>
          <w:szCs w:val="26"/>
        </w:rPr>
        <w:t>в новой форме</w:t>
      </w:r>
      <w:r w:rsidR="007D5E15">
        <w:rPr>
          <w:kern w:val="28"/>
          <w:sz w:val="26"/>
          <w:szCs w:val="26"/>
        </w:rPr>
        <w:t>:</w:t>
      </w:r>
    </w:p>
    <w:p w:rsidR="00AA1A96" w:rsidRDefault="007D5E15" w:rsidP="00AA1A96">
      <w:pPr>
        <w:shd w:val="clear" w:color="auto" w:fill="FFFFFF"/>
        <w:ind w:firstLine="709"/>
        <w:rPr>
          <w:kern w:val="28"/>
          <w:sz w:val="26"/>
          <w:szCs w:val="26"/>
        </w:rPr>
      </w:pPr>
      <w:r>
        <w:rPr>
          <w:kern w:val="28"/>
          <w:sz w:val="26"/>
          <w:szCs w:val="26"/>
        </w:rPr>
        <w:t>29 мая (вторник) – математика;</w:t>
      </w:r>
    </w:p>
    <w:p w:rsidR="007D5E15" w:rsidRDefault="007D5E15" w:rsidP="00AA1A96">
      <w:pPr>
        <w:shd w:val="clear" w:color="auto" w:fill="FFFFFF"/>
        <w:ind w:firstLine="709"/>
        <w:rPr>
          <w:kern w:val="28"/>
          <w:sz w:val="26"/>
          <w:szCs w:val="26"/>
        </w:rPr>
      </w:pPr>
      <w:proofErr w:type="gramStart"/>
      <w:r>
        <w:rPr>
          <w:kern w:val="28"/>
          <w:sz w:val="26"/>
          <w:szCs w:val="26"/>
        </w:rPr>
        <w:t>1 июня (пятница) – история России, обществознание, физика, химия, география, биология, иностранные языки (английский, французский, немецкий), литература, информатика и информационно-коммуникационные технологии;</w:t>
      </w:r>
      <w:proofErr w:type="gramEnd"/>
    </w:p>
    <w:p w:rsidR="007D5E15" w:rsidRDefault="007D5E15" w:rsidP="00AA1A96">
      <w:pPr>
        <w:shd w:val="clear" w:color="auto" w:fill="FFFFFF"/>
        <w:ind w:firstLine="709"/>
        <w:rPr>
          <w:kern w:val="28"/>
          <w:sz w:val="26"/>
          <w:szCs w:val="26"/>
        </w:rPr>
      </w:pPr>
      <w:r>
        <w:rPr>
          <w:kern w:val="28"/>
          <w:sz w:val="26"/>
          <w:szCs w:val="26"/>
        </w:rPr>
        <w:t>5 июня (вторник) – русский язык;</w:t>
      </w:r>
    </w:p>
    <w:p w:rsidR="007D5E15" w:rsidRDefault="007D5E15" w:rsidP="007D5E15">
      <w:pPr>
        <w:shd w:val="clear" w:color="auto" w:fill="FFFFFF"/>
        <w:ind w:firstLine="709"/>
        <w:rPr>
          <w:kern w:val="28"/>
          <w:sz w:val="26"/>
          <w:szCs w:val="26"/>
        </w:rPr>
      </w:pPr>
      <w:proofErr w:type="gramStart"/>
      <w:r>
        <w:rPr>
          <w:kern w:val="28"/>
          <w:sz w:val="26"/>
          <w:szCs w:val="26"/>
        </w:rPr>
        <w:t>14 июня (четверг) - история России, обществознание, физика, химия, география, биология, иностранные языки (английский, французский, немецкий), литература, информатика и информационно-коммуникационные технологии;</w:t>
      </w:r>
      <w:proofErr w:type="gramEnd"/>
    </w:p>
    <w:p w:rsidR="007D5E15" w:rsidRDefault="007D5E15" w:rsidP="00AA1A96">
      <w:pPr>
        <w:shd w:val="clear" w:color="auto" w:fill="FFFFFF"/>
        <w:ind w:firstLine="709"/>
        <w:rPr>
          <w:kern w:val="28"/>
          <w:sz w:val="26"/>
          <w:szCs w:val="26"/>
        </w:rPr>
      </w:pPr>
      <w:proofErr w:type="gramStart"/>
      <w:r>
        <w:rPr>
          <w:kern w:val="28"/>
          <w:sz w:val="26"/>
          <w:szCs w:val="26"/>
        </w:rPr>
        <w:t>16 июня (суббота) – резервный день: русский язык, обществознание, биология, физика, информатика и ИКТ;</w:t>
      </w:r>
      <w:proofErr w:type="gramEnd"/>
    </w:p>
    <w:p w:rsidR="007D5E15" w:rsidRDefault="007D5E15" w:rsidP="00AA1A96">
      <w:pPr>
        <w:shd w:val="clear" w:color="auto" w:fill="FFFFFF"/>
        <w:ind w:firstLine="709"/>
        <w:rPr>
          <w:kern w:val="28"/>
          <w:sz w:val="26"/>
          <w:szCs w:val="26"/>
        </w:rPr>
      </w:pPr>
      <w:proofErr w:type="gramStart"/>
      <w:r>
        <w:rPr>
          <w:kern w:val="28"/>
          <w:sz w:val="26"/>
          <w:szCs w:val="26"/>
        </w:rPr>
        <w:t>18 июня (понедельник) – резервный день: математика, история России, химия, география, иностранные языки (английский, французский, немецкий), литература.</w:t>
      </w:r>
      <w:proofErr w:type="gramEnd"/>
    </w:p>
    <w:p w:rsidR="007D5E15" w:rsidRDefault="007D5E15" w:rsidP="007D5E15">
      <w:pPr>
        <w:pStyle w:val="a3"/>
        <w:numPr>
          <w:ilvl w:val="0"/>
          <w:numId w:val="2"/>
        </w:numPr>
        <w:shd w:val="clear" w:color="auto" w:fill="FFFFFF"/>
        <w:rPr>
          <w:kern w:val="28"/>
          <w:sz w:val="26"/>
          <w:szCs w:val="26"/>
        </w:rPr>
      </w:pPr>
      <w:r>
        <w:rPr>
          <w:kern w:val="28"/>
          <w:sz w:val="26"/>
          <w:szCs w:val="26"/>
        </w:rPr>
        <w:t xml:space="preserve">Установить следующие сроки государственной (итоговой) аттестации для выпускников </w:t>
      </w:r>
      <w:r>
        <w:rPr>
          <w:kern w:val="28"/>
          <w:sz w:val="26"/>
          <w:szCs w:val="26"/>
          <w:lang w:val="en-US"/>
        </w:rPr>
        <w:t>IX</w:t>
      </w:r>
      <w:r>
        <w:rPr>
          <w:kern w:val="28"/>
          <w:sz w:val="26"/>
          <w:szCs w:val="26"/>
        </w:rPr>
        <w:t xml:space="preserve"> классов общеобразовательных учреждений всех видов, а также в форме семейного образования, экстерната </w:t>
      </w:r>
      <w:r>
        <w:rPr>
          <w:b/>
          <w:kern w:val="28"/>
          <w:sz w:val="26"/>
          <w:szCs w:val="26"/>
        </w:rPr>
        <w:t>в традиционной форме:</w:t>
      </w:r>
    </w:p>
    <w:p w:rsidR="007D5E15" w:rsidRDefault="00732903" w:rsidP="007D5E15">
      <w:pPr>
        <w:shd w:val="clear" w:color="auto" w:fill="FFFFFF"/>
        <w:ind w:left="709" w:firstLine="0"/>
        <w:rPr>
          <w:kern w:val="28"/>
          <w:sz w:val="26"/>
          <w:szCs w:val="26"/>
        </w:rPr>
      </w:pPr>
      <w:r>
        <w:rPr>
          <w:kern w:val="28"/>
          <w:sz w:val="26"/>
          <w:szCs w:val="26"/>
        </w:rPr>
        <w:lastRenderedPageBreak/>
        <w:t>29 мая (вторник) – математика;</w:t>
      </w:r>
    </w:p>
    <w:p w:rsidR="00732903" w:rsidRDefault="00720B88" w:rsidP="007D5E15">
      <w:pPr>
        <w:shd w:val="clear" w:color="auto" w:fill="FFFFFF"/>
        <w:ind w:left="709" w:firstLine="0"/>
        <w:rPr>
          <w:kern w:val="28"/>
          <w:sz w:val="26"/>
          <w:szCs w:val="26"/>
        </w:rPr>
      </w:pPr>
      <w:r>
        <w:rPr>
          <w:kern w:val="28"/>
          <w:sz w:val="26"/>
          <w:szCs w:val="26"/>
        </w:rPr>
        <w:t>8</w:t>
      </w:r>
      <w:r w:rsidR="00732903">
        <w:rPr>
          <w:kern w:val="28"/>
          <w:sz w:val="26"/>
          <w:szCs w:val="26"/>
        </w:rPr>
        <w:t xml:space="preserve"> июня (четверг) – родной язык (нерусский);</w:t>
      </w:r>
    </w:p>
    <w:p w:rsidR="00732903" w:rsidRDefault="00732903" w:rsidP="007D5E15">
      <w:pPr>
        <w:shd w:val="clear" w:color="auto" w:fill="FFFFFF"/>
        <w:ind w:left="709" w:firstLine="0"/>
        <w:rPr>
          <w:kern w:val="28"/>
          <w:sz w:val="26"/>
          <w:szCs w:val="26"/>
        </w:rPr>
      </w:pPr>
      <w:r>
        <w:rPr>
          <w:kern w:val="28"/>
          <w:sz w:val="26"/>
          <w:szCs w:val="26"/>
        </w:rPr>
        <w:t>5 июня (вторник) – русский язык;</w:t>
      </w:r>
    </w:p>
    <w:p w:rsidR="00732903" w:rsidRDefault="00732903" w:rsidP="007D5E15">
      <w:pPr>
        <w:shd w:val="clear" w:color="auto" w:fill="FFFFFF"/>
        <w:ind w:left="709" w:firstLine="0"/>
        <w:rPr>
          <w:kern w:val="28"/>
          <w:sz w:val="26"/>
          <w:szCs w:val="26"/>
        </w:rPr>
      </w:pPr>
      <w:r>
        <w:rPr>
          <w:kern w:val="28"/>
          <w:sz w:val="26"/>
          <w:szCs w:val="26"/>
        </w:rPr>
        <w:t>16 июня (суббота) – предметы по выбору;</w:t>
      </w:r>
    </w:p>
    <w:p w:rsidR="00732903" w:rsidRDefault="00732903" w:rsidP="007D5E15">
      <w:pPr>
        <w:shd w:val="clear" w:color="auto" w:fill="FFFFFF"/>
        <w:ind w:left="709" w:firstLine="0"/>
        <w:rPr>
          <w:kern w:val="28"/>
          <w:sz w:val="26"/>
          <w:szCs w:val="26"/>
        </w:rPr>
      </w:pPr>
      <w:r>
        <w:rPr>
          <w:kern w:val="28"/>
          <w:sz w:val="26"/>
          <w:szCs w:val="26"/>
        </w:rPr>
        <w:t>18 июня (понедельник) – предметы по выбору;</w:t>
      </w:r>
    </w:p>
    <w:p w:rsidR="00732903" w:rsidRDefault="00732903" w:rsidP="00732903">
      <w:pPr>
        <w:pStyle w:val="a3"/>
        <w:numPr>
          <w:ilvl w:val="0"/>
          <w:numId w:val="2"/>
        </w:numPr>
        <w:shd w:val="clear" w:color="auto" w:fill="FFFFFF"/>
        <w:rPr>
          <w:kern w:val="28"/>
          <w:sz w:val="26"/>
          <w:szCs w:val="26"/>
        </w:rPr>
      </w:pPr>
      <w:r>
        <w:rPr>
          <w:kern w:val="28"/>
          <w:sz w:val="26"/>
          <w:szCs w:val="26"/>
        </w:rPr>
        <w:t xml:space="preserve">Установить время начала экзаменов </w:t>
      </w:r>
      <w:r w:rsidR="00A640FE">
        <w:rPr>
          <w:kern w:val="28"/>
          <w:sz w:val="26"/>
          <w:szCs w:val="26"/>
        </w:rPr>
        <w:t>09</w:t>
      </w:r>
      <w:r>
        <w:rPr>
          <w:kern w:val="28"/>
          <w:sz w:val="26"/>
          <w:szCs w:val="26"/>
        </w:rPr>
        <w:t>.00 часов по местному времени.</w:t>
      </w:r>
    </w:p>
    <w:p w:rsidR="00732903" w:rsidRPr="00DF3AA1" w:rsidRDefault="00732903" w:rsidP="00732903">
      <w:pPr>
        <w:pStyle w:val="a3"/>
        <w:numPr>
          <w:ilvl w:val="0"/>
          <w:numId w:val="2"/>
        </w:numPr>
        <w:shd w:val="clear" w:color="auto" w:fill="FFFFFF"/>
        <w:rPr>
          <w:kern w:val="28"/>
          <w:sz w:val="26"/>
          <w:szCs w:val="26"/>
        </w:rPr>
      </w:pPr>
      <w:proofErr w:type="gramStart"/>
      <w:r>
        <w:rPr>
          <w:kern w:val="28"/>
          <w:sz w:val="26"/>
          <w:szCs w:val="26"/>
        </w:rPr>
        <w:t xml:space="preserve">Установить следующие сроки сдачи повторных экзаменов для выпускников </w:t>
      </w:r>
      <w:r>
        <w:rPr>
          <w:kern w:val="28"/>
          <w:sz w:val="26"/>
          <w:szCs w:val="26"/>
          <w:lang w:val="en-US"/>
        </w:rPr>
        <w:t>IX</w:t>
      </w:r>
      <w:r>
        <w:rPr>
          <w:kern w:val="28"/>
          <w:sz w:val="26"/>
          <w:szCs w:val="26"/>
        </w:rPr>
        <w:t xml:space="preserve"> классов общеобразовательных учреждений всех видов</w:t>
      </w:r>
      <w:r w:rsidR="00DF3AA1">
        <w:rPr>
          <w:kern w:val="28"/>
          <w:sz w:val="26"/>
          <w:szCs w:val="26"/>
        </w:rPr>
        <w:t xml:space="preserve">, а также в форме семейного образования, экстерната в </w:t>
      </w:r>
      <w:r w:rsidR="00DF3AA1">
        <w:rPr>
          <w:b/>
          <w:kern w:val="28"/>
          <w:sz w:val="26"/>
          <w:szCs w:val="26"/>
        </w:rPr>
        <w:t>новой и традиционной формах:</w:t>
      </w:r>
      <w:proofErr w:type="gramEnd"/>
    </w:p>
    <w:p w:rsidR="00DF3AA1" w:rsidRDefault="00DF3AA1" w:rsidP="00DF3AA1">
      <w:pPr>
        <w:shd w:val="clear" w:color="auto" w:fill="FFFFFF"/>
        <w:ind w:left="709" w:firstLine="0"/>
        <w:rPr>
          <w:kern w:val="28"/>
          <w:sz w:val="26"/>
          <w:szCs w:val="26"/>
        </w:rPr>
      </w:pPr>
      <w:r>
        <w:rPr>
          <w:kern w:val="28"/>
          <w:sz w:val="26"/>
          <w:szCs w:val="26"/>
        </w:rPr>
        <w:t>16 июня (суббота) – русский язык, математика, предметы по выбору;</w:t>
      </w:r>
    </w:p>
    <w:p w:rsidR="00DF3AA1" w:rsidRDefault="00DF3AA1" w:rsidP="00DF3AA1">
      <w:pPr>
        <w:shd w:val="clear" w:color="auto" w:fill="FFFFFF"/>
        <w:ind w:left="709" w:firstLine="0"/>
        <w:rPr>
          <w:kern w:val="28"/>
          <w:sz w:val="26"/>
          <w:szCs w:val="26"/>
        </w:rPr>
      </w:pPr>
      <w:r>
        <w:rPr>
          <w:kern w:val="28"/>
          <w:sz w:val="26"/>
          <w:szCs w:val="26"/>
        </w:rPr>
        <w:t>18 июня (понедельник) – русский язык, математика, предметы по выбору.</w:t>
      </w:r>
    </w:p>
    <w:p w:rsidR="00976D2A" w:rsidRDefault="00976D2A" w:rsidP="00976D2A">
      <w:pPr>
        <w:pStyle w:val="a3"/>
        <w:shd w:val="clear" w:color="auto" w:fill="FFFFFF"/>
        <w:ind w:left="1069" w:firstLine="0"/>
        <w:rPr>
          <w:kern w:val="28"/>
          <w:sz w:val="26"/>
          <w:szCs w:val="26"/>
        </w:rPr>
      </w:pPr>
    </w:p>
    <w:p w:rsidR="00976D2A" w:rsidRDefault="00976D2A" w:rsidP="00976D2A">
      <w:pPr>
        <w:pStyle w:val="a3"/>
        <w:shd w:val="clear" w:color="auto" w:fill="FFFFFF"/>
        <w:ind w:left="1069" w:firstLine="0"/>
        <w:rPr>
          <w:kern w:val="28"/>
          <w:sz w:val="26"/>
          <w:szCs w:val="26"/>
        </w:rPr>
      </w:pPr>
    </w:p>
    <w:p w:rsidR="00976D2A" w:rsidRDefault="00976D2A" w:rsidP="00976D2A">
      <w:pPr>
        <w:pStyle w:val="a3"/>
        <w:shd w:val="clear" w:color="auto" w:fill="FFFFFF"/>
        <w:ind w:left="1069" w:firstLine="0"/>
        <w:rPr>
          <w:kern w:val="28"/>
          <w:sz w:val="26"/>
          <w:szCs w:val="26"/>
        </w:rPr>
      </w:pPr>
    </w:p>
    <w:p w:rsidR="00976D2A" w:rsidRDefault="00976D2A" w:rsidP="00976D2A">
      <w:pPr>
        <w:pStyle w:val="a3"/>
        <w:shd w:val="clear" w:color="auto" w:fill="FFFFFF"/>
        <w:ind w:left="1069" w:firstLine="0"/>
        <w:rPr>
          <w:kern w:val="28"/>
          <w:sz w:val="26"/>
          <w:szCs w:val="26"/>
        </w:rPr>
      </w:pPr>
    </w:p>
    <w:p w:rsidR="00DF3AA1" w:rsidRDefault="00DF3AA1" w:rsidP="00DF3AA1">
      <w:pPr>
        <w:pStyle w:val="a3"/>
        <w:numPr>
          <w:ilvl w:val="0"/>
          <w:numId w:val="2"/>
        </w:numPr>
        <w:shd w:val="clear" w:color="auto" w:fill="FFFFFF"/>
        <w:rPr>
          <w:kern w:val="28"/>
          <w:sz w:val="26"/>
          <w:szCs w:val="26"/>
        </w:rPr>
      </w:pPr>
      <w:r>
        <w:rPr>
          <w:kern w:val="28"/>
          <w:sz w:val="26"/>
          <w:szCs w:val="26"/>
        </w:rPr>
        <w:t>Контроль исполнени</w:t>
      </w:r>
      <w:r w:rsidR="00F10CBC">
        <w:rPr>
          <w:kern w:val="28"/>
          <w:sz w:val="26"/>
          <w:szCs w:val="26"/>
        </w:rPr>
        <w:t>я</w:t>
      </w:r>
      <w:r>
        <w:rPr>
          <w:kern w:val="28"/>
          <w:sz w:val="26"/>
          <w:szCs w:val="26"/>
        </w:rPr>
        <w:t xml:space="preserve"> данного приказа возложить на </w:t>
      </w:r>
      <w:r w:rsidR="00753483">
        <w:rPr>
          <w:kern w:val="28"/>
          <w:sz w:val="26"/>
          <w:szCs w:val="26"/>
        </w:rPr>
        <w:br/>
      </w:r>
      <w:r w:rsidR="00F65FEA">
        <w:rPr>
          <w:kern w:val="28"/>
          <w:sz w:val="26"/>
          <w:szCs w:val="26"/>
        </w:rPr>
        <w:t>Никифорову Е.П., заместителя министра</w:t>
      </w:r>
      <w:r w:rsidR="00976D2A">
        <w:rPr>
          <w:kern w:val="28"/>
          <w:sz w:val="26"/>
          <w:szCs w:val="26"/>
        </w:rPr>
        <w:t xml:space="preserve"> Р</w:t>
      </w:r>
      <w:proofErr w:type="gramStart"/>
      <w:r w:rsidR="00976D2A">
        <w:rPr>
          <w:kern w:val="28"/>
          <w:sz w:val="26"/>
          <w:szCs w:val="26"/>
        </w:rPr>
        <w:t>С(</w:t>
      </w:r>
      <w:proofErr w:type="gramEnd"/>
      <w:r w:rsidR="00976D2A">
        <w:rPr>
          <w:kern w:val="28"/>
          <w:sz w:val="26"/>
          <w:szCs w:val="26"/>
        </w:rPr>
        <w:t>Я)</w:t>
      </w:r>
      <w:r w:rsidR="00F65FEA">
        <w:rPr>
          <w:kern w:val="28"/>
          <w:sz w:val="26"/>
          <w:szCs w:val="26"/>
        </w:rPr>
        <w:t xml:space="preserve">. </w:t>
      </w:r>
    </w:p>
    <w:p w:rsidR="00DF3AA1" w:rsidRDefault="00DF3AA1" w:rsidP="00DF3AA1">
      <w:pPr>
        <w:shd w:val="clear" w:color="auto" w:fill="FFFFFF"/>
        <w:rPr>
          <w:kern w:val="28"/>
          <w:sz w:val="26"/>
          <w:szCs w:val="26"/>
        </w:rPr>
      </w:pPr>
    </w:p>
    <w:p w:rsidR="00DF3AA1" w:rsidRDefault="00DF3AA1" w:rsidP="00DF3AA1">
      <w:pPr>
        <w:shd w:val="clear" w:color="auto" w:fill="FFFFFF"/>
        <w:rPr>
          <w:kern w:val="28"/>
          <w:sz w:val="26"/>
          <w:szCs w:val="26"/>
        </w:rPr>
      </w:pPr>
    </w:p>
    <w:p w:rsidR="00DF3AA1" w:rsidRDefault="00DF3AA1" w:rsidP="00DF3AA1">
      <w:pPr>
        <w:shd w:val="clear" w:color="auto" w:fill="FFFFFF"/>
        <w:rPr>
          <w:kern w:val="28"/>
          <w:sz w:val="26"/>
          <w:szCs w:val="26"/>
        </w:rPr>
      </w:pPr>
    </w:p>
    <w:p w:rsidR="00DF3AA1" w:rsidRDefault="00DF3AA1" w:rsidP="00DF3AA1">
      <w:pPr>
        <w:shd w:val="clear" w:color="auto" w:fill="FFFFFF"/>
        <w:rPr>
          <w:kern w:val="28"/>
          <w:sz w:val="26"/>
          <w:szCs w:val="26"/>
        </w:rPr>
      </w:pPr>
    </w:p>
    <w:p w:rsidR="00DF3AA1" w:rsidRPr="00DF3AA1" w:rsidRDefault="00DF3AA1" w:rsidP="00DF3AA1">
      <w:pPr>
        <w:shd w:val="clear" w:color="auto" w:fill="FFFFFF"/>
        <w:rPr>
          <w:kern w:val="28"/>
          <w:sz w:val="26"/>
          <w:szCs w:val="26"/>
        </w:rPr>
      </w:pPr>
    </w:p>
    <w:p w:rsidR="00AA1A96" w:rsidRDefault="00AA1A96" w:rsidP="00AA1A96">
      <w:pPr>
        <w:shd w:val="clear" w:color="auto" w:fill="FFFFFF"/>
        <w:ind w:firstLine="709"/>
        <w:rPr>
          <w:kern w:val="28"/>
          <w:sz w:val="26"/>
          <w:szCs w:val="26"/>
        </w:rPr>
      </w:pPr>
    </w:p>
    <w:p w:rsidR="00AA1A96" w:rsidRDefault="00AA1A96" w:rsidP="00AA1A96">
      <w:pPr>
        <w:shd w:val="clear" w:color="auto" w:fill="FFFFFF"/>
        <w:ind w:firstLine="0"/>
        <w:rPr>
          <w:kern w:val="28"/>
          <w:sz w:val="26"/>
          <w:szCs w:val="26"/>
        </w:rPr>
      </w:pPr>
      <w:r>
        <w:rPr>
          <w:kern w:val="28"/>
          <w:sz w:val="26"/>
          <w:szCs w:val="26"/>
        </w:rPr>
        <w:t>Министр</w:t>
      </w:r>
      <w:r>
        <w:rPr>
          <w:kern w:val="28"/>
          <w:sz w:val="26"/>
          <w:szCs w:val="26"/>
        </w:rPr>
        <w:tab/>
      </w:r>
      <w:r>
        <w:rPr>
          <w:kern w:val="28"/>
          <w:sz w:val="26"/>
          <w:szCs w:val="26"/>
        </w:rPr>
        <w:tab/>
      </w:r>
      <w:r>
        <w:rPr>
          <w:kern w:val="28"/>
          <w:sz w:val="26"/>
          <w:szCs w:val="26"/>
        </w:rPr>
        <w:tab/>
      </w:r>
      <w:r>
        <w:rPr>
          <w:kern w:val="28"/>
          <w:sz w:val="26"/>
          <w:szCs w:val="26"/>
        </w:rPr>
        <w:tab/>
      </w:r>
      <w:r>
        <w:rPr>
          <w:kern w:val="28"/>
          <w:sz w:val="26"/>
          <w:szCs w:val="26"/>
        </w:rPr>
        <w:tab/>
      </w:r>
      <w:r>
        <w:rPr>
          <w:kern w:val="28"/>
          <w:sz w:val="26"/>
          <w:szCs w:val="26"/>
        </w:rPr>
        <w:tab/>
      </w:r>
      <w:r>
        <w:rPr>
          <w:kern w:val="28"/>
          <w:sz w:val="26"/>
          <w:szCs w:val="26"/>
        </w:rPr>
        <w:tab/>
      </w:r>
      <w:r>
        <w:rPr>
          <w:kern w:val="28"/>
          <w:sz w:val="26"/>
          <w:szCs w:val="26"/>
        </w:rPr>
        <w:tab/>
      </w:r>
      <w:r>
        <w:rPr>
          <w:kern w:val="28"/>
          <w:sz w:val="26"/>
          <w:szCs w:val="26"/>
        </w:rPr>
        <w:tab/>
        <w:t xml:space="preserve">      А.С.Владимиров</w:t>
      </w:r>
    </w:p>
    <w:p w:rsidR="00AA1A96" w:rsidRDefault="00AA1A96" w:rsidP="00AA1A96">
      <w:pPr>
        <w:ind w:hanging="142"/>
        <w:rPr>
          <w:sz w:val="24"/>
          <w:szCs w:val="24"/>
        </w:rPr>
      </w:pPr>
    </w:p>
    <w:p w:rsidR="00E60F6B" w:rsidRDefault="00E60F6B"/>
    <w:p w:rsidR="00DF3AA1" w:rsidRDefault="00DF3AA1"/>
    <w:p w:rsidR="00DF3AA1" w:rsidRDefault="00DF3AA1"/>
    <w:p w:rsidR="00DF3AA1" w:rsidRDefault="00DF3AA1"/>
    <w:p w:rsidR="00DF3AA1" w:rsidRDefault="00DF3AA1"/>
    <w:p w:rsidR="00DF3AA1" w:rsidRDefault="00DF3AA1"/>
    <w:p w:rsidR="00DF3AA1" w:rsidRDefault="00DF3AA1"/>
    <w:p w:rsidR="00DF3AA1" w:rsidRDefault="00DF3AA1"/>
    <w:p w:rsidR="00DF3AA1" w:rsidRDefault="00DF3AA1"/>
    <w:p w:rsidR="00DF3AA1" w:rsidRDefault="00DF3AA1"/>
    <w:p w:rsidR="00DF3AA1" w:rsidRDefault="00DF3AA1"/>
    <w:p w:rsidR="00DF3AA1" w:rsidRDefault="00DF3AA1"/>
    <w:p w:rsidR="00DF3AA1" w:rsidRDefault="00DF3AA1"/>
    <w:p w:rsidR="00DF3AA1" w:rsidRDefault="00DF3AA1"/>
    <w:p w:rsidR="00DF3AA1" w:rsidRDefault="00DF3AA1"/>
    <w:p w:rsidR="00DF3AA1" w:rsidRDefault="00DF3AA1"/>
    <w:p w:rsidR="00DF3AA1" w:rsidRDefault="00DF3AA1"/>
    <w:p w:rsidR="00DF3AA1" w:rsidRDefault="00DF3AA1"/>
    <w:p w:rsidR="00DF3AA1" w:rsidRDefault="00DF3AA1"/>
    <w:p w:rsidR="00DF3AA1" w:rsidRDefault="00DF3AA1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Винокурова</w:t>
      </w:r>
      <w:proofErr w:type="spellEnd"/>
      <w:r>
        <w:rPr>
          <w:sz w:val="20"/>
          <w:szCs w:val="20"/>
        </w:rPr>
        <w:t xml:space="preserve"> О.С.</w:t>
      </w:r>
    </w:p>
    <w:p w:rsidR="00DF3AA1" w:rsidRPr="00DF3AA1" w:rsidRDefault="00DF3AA1">
      <w:pPr>
        <w:rPr>
          <w:sz w:val="20"/>
          <w:szCs w:val="20"/>
        </w:rPr>
      </w:pPr>
      <w:r>
        <w:rPr>
          <w:sz w:val="20"/>
          <w:szCs w:val="20"/>
        </w:rPr>
        <w:t>36-01-23</w:t>
      </w:r>
    </w:p>
    <w:sectPr w:rsidR="00DF3AA1" w:rsidRPr="00DF3AA1" w:rsidSect="00E60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imes Sakh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BF2477"/>
    <w:multiLevelType w:val="hybridMultilevel"/>
    <w:tmpl w:val="25F0F332"/>
    <w:lvl w:ilvl="0" w:tplc="29423D2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8C626C"/>
    <w:multiLevelType w:val="hybridMultilevel"/>
    <w:tmpl w:val="C7C0AB02"/>
    <w:lvl w:ilvl="0" w:tplc="2FEA91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AA1A96"/>
    <w:rsid w:val="00154280"/>
    <w:rsid w:val="001A43ED"/>
    <w:rsid w:val="001B4A0F"/>
    <w:rsid w:val="001F0534"/>
    <w:rsid w:val="002E37DB"/>
    <w:rsid w:val="00425C8C"/>
    <w:rsid w:val="00575F0F"/>
    <w:rsid w:val="00720B88"/>
    <w:rsid w:val="00732903"/>
    <w:rsid w:val="00753483"/>
    <w:rsid w:val="007559D2"/>
    <w:rsid w:val="007D5E15"/>
    <w:rsid w:val="00976D2A"/>
    <w:rsid w:val="00A109D2"/>
    <w:rsid w:val="00A640FE"/>
    <w:rsid w:val="00AA1A96"/>
    <w:rsid w:val="00BB116C"/>
    <w:rsid w:val="00C77556"/>
    <w:rsid w:val="00D673AE"/>
    <w:rsid w:val="00DF3AA1"/>
    <w:rsid w:val="00E60F6B"/>
    <w:rsid w:val="00ED4B77"/>
    <w:rsid w:val="00ED50DA"/>
    <w:rsid w:val="00F10CBC"/>
    <w:rsid w:val="00F65FEA"/>
    <w:rsid w:val="00FB3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A9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1A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3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РЦОИ</dc:creator>
  <cp:keywords/>
  <dc:description/>
  <cp:lastModifiedBy>РЦОИ</cp:lastModifiedBy>
  <cp:revision>9</cp:revision>
  <dcterms:created xsi:type="dcterms:W3CDTF">2012-03-11T01:52:00Z</dcterms:created>
  <dcterms:modified xsi:type="dcterms:W3CDTF">2012-04-05T07:55:00Z</dcterms:modified>
</cp:coreProperties>
</file>